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9E" w:rsidRPr="00FB12FA" w:rsidRDefault="00E33A9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:rsidTr="00DF35C3">
        <w:trPr>
          <w:trHeight w:val="34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:rsidTr="00DF35C3">
        <w:trPr>
          <w:trHeight w:val="36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:rsidR="00887821" w:rsidRPr="00BF0328" w:rsidRDefault="00DF35C3" w:rsidP="002A7622">
      <w:pPr>
        <w:ind w:left="4111"/>
        <w:jc w:val="both"/>
        <w:rPr>
          <w:rFonts w:eastAsia="Times New Roman"/>
          <w:b/>
          <w:sz w:val="10"/>
          <w:szCs w:val="10"/>
        </w:rPr>
      </w:pPr>
      <w:r w:rsidRPr="00FB12FA">
        <w:rPr>
          <w:sz w:val="16"/>
          <w:szCs w:val="16"/>
        </w:rPr>
        <w:br w:type="textWrapping" w:clear="all"/>
      </w:r>
    </w:p>
    <w:p w:rsidR="009F7F35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ДО РЕКТОРА НА </w:t>
      </w:r>
    </w:p>
    <w:p w:rsidR="009F7F35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ЮЗУ „НЕОФИТ РИЛСКИ“</w:t>
      </w:r>
    </w:p>
    <w:p w:rsidR="002A7622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Копие до: </w:t>
      </w:r>
      <w:r w:rsidR="002A7622" w:rsidRPr="00FB12FA">
        <w:rPr>
          <w:rFonts w:eastAsia="Times New Roman"/>
          <w:b/>
          <w:sz w:val="24"/>
        </w:rPr>
        <w:t xml:space="preserve">ДО </w:t>
      </w:r>
      <w:r w:rsidR="008852B6">
        <w:rPr>
          <w:rFonts w:eastAsia="Times New Roman"/>
          <w:b/>
          <w:sz w:val="24"/>
        </w:rPr>
        <w:t xml:space="preserve">ЕКИП ЗА УПРАВЛЕНИЕ  </w:t>
      </w:r>
    </w:p>
    <w:p w:rsid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НА ПРОЕКТ </w:t>
      </w:r>
      <w:r w:rsidRPr="008852B6">
        <w:rPr>
          <w:rFonts w:eastAsia="Times New Roman"/>
          <w:b/>
          <w:sz w:val="24"/>
        </w:rPr>
        <w:t>BG05M2OP001-2.016-0005</w:t>
      </w:r>
    </w:p>
    <w:p w:rsidR="008852B6" w:rsidRP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С БЕНЕФИЦИЕНТ ЮЗУ „НЕОФИТ РИЛСКИ“</w:t>
      </w:r>
    </w:p>
    <w:p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:rsidR="00887821" w:rsidRPr="00BF0328" w:rsidRDefault="00887821" w:rsidP="00F87422">
      <w:pPr>
        <w:jc w:val="center"/>
        <w:rPr>
          <w:b/>
        </w:rPr>
      </w:pPr>
    </w:p>
    <w:p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566AC2" w:rsidRDefault="00566AC2" w:rsidP="00CE5FFE">
      <w:pPr>
        <w:jc w:val="center"/>
        <w:rPr>
          <w:b/>
          <w:sz w:val="24"/>
          <w:szCs w:val="24"/>
        </w:rPr>
      </w:pPr>
    </w:p>
    <w:p w:rsidR="00CE5FFE" w:rsidRDefault="00870129" w:rsidP="00C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УЧАСТИЕ </w:t>
      </w:r>
      <w:r w:rsidR="00067D6C">
        <w:rPr>
          <w:b/>
          <w:sz w:val="24"/>
          <w:szCs w:val="24"/>
        </w:rPr>
        <w:t>В</w:t>
      </w:r>
      <w:r w:rsidR="00E50C19">
        <w:rPr>
          <w:b/>
          <w:sz w:val="24"/>
          <w:szCs w:val="24"/>
        </w:rPr>
        <w:t>ЪВ</w:t>
      </w:r>
      <w:r w:rsidR="00067D6C">
        <w:rPr>
          <w:b/>
          <w:sz w:val="24"/>
          <w:szCs w:val="24"/>
        </w:rPr>
        <w:t xml:space="preserve"> </w:t>
      </w:r>
      <w:r w:rsidR="00E50C19">
        <w:rPr>
          <w:b/>
          <w:sz w:val="24"/>
          <w:szCs w:val="24"/>
        </w:rPr>
        <w:t>В</w:t>
      </w:r>
      <w:r w:rsidR="005A4E93">
        <w:rPr>
          <w:b/>
          <w:sz w:val="24"/>
          <w:szCs w:val="24"/>
        </w:rPr>
        <w:t>ХОДЯЩА МОБИЛНОСТ</w:t>
      </w:r>
    </w:p>
    <w:p w:rsidR="00E50C19" w:rsidRPr="005A4E93" w:rsidRDefault="005660CD" w:rsidP="00E50C1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BC612B">
        <w:rPr>
          <w:sz w:val="24"/>
          <w:szCs w:val="24"/>
        </w:rPr>
        <w:t>о</w:t>
      </w:r>
      <w:r w:rsidR="00870129">
        <w:rPr>
          <w:sz w:val="24"/>
          <w:szCs w:val="24"/>
        </w:rPr>
        <w:t xml:space="preserve"> </w:t>
      </w:r>
    </w:p>
    <w:p w:rsidR="00C446EB" w:rsidRPr="00F828A2" w:rsidRDefault="005A4E93" w:rsidP="00CE5FFE">
      <w:pPr>
        <w:jc w:val="center"/>
        <w:rPr>
          <w:i/>
          <w:sz w:val="24"/>
          <w:szCs w:val="24"/>
        </w:rPr>
      </w:pPr>
      <w:r w:rsidRPr="005A4E93">
        <w:rPr>
          <w:b/>
          <w:sz w:val="24"/>
          <w:szCs w:val="24"/>
        </w:rPr>
        <w:t xml:space="preserve">Дейност </w:t>
      </w:r>
      <w:r w:rsidR="00E50C19" w:rsidRPr="00E50C19">
        <w:rPr>
          <w:b/>
          <w:sz w:val="24"/>
          <w:szCs w:val="24"/>
        </w:rPr>
        <w:t xml:space="preserve">13 „ВХОДЯЩА МОБИЛНОСТ ЗА ПРЕПОДАВАНЕ: ПРИВЛИЧАНЕ НА ЧУЖДЕСТРАННИ ПРЕПОДАВАТЕЛИ (3.6)“ </w:t>
      </w:r>
      <w:r w:rsidRPr="005A4E93">
        <w:rPr>
          <w:sz w:val="24"/>
          <w:szCs w:val="24"/>
        </w:rPr>
        <w:t xml:space="preserve">по </w:t>
      </w:r>
      <w:r w:rsidR="00872155" w:rsidRPr="005A4E93">
        <w:rPr>
          <w:sz w:val="24"/>
          <w:szCs w:val="24"/>
        </w:rPr>
        <w:t>п</w:t>
      </w:r>
      <w:r w:rsidR="004A7064">
        <w:rPr>
          <w:sz w:val="24"/>
          <w:szCs w:val="24"/>
        </w:rPr>
        <w:t>роект BG05M2OP001-2.016-0005</w:t>
      </w:r>
      <w:r w:rsidR="00872155" w:rsidRPr="00872155">
        <w:rPr>
          <w:sz w:val="24"/>
          <w:szCs w:val="24"/>
        </w:rPr>
  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</w:t>
      </w:r>
      <w:r>
        <w:rPr>
          <w:sz w:val="24"/>
          <w:szCs w:val="24"/>
        </w:rPr>
        <w:t xml:space="preserve"> </w:t>
      </w:r>
      <w:r w:rsidR="00872155" w:rsidRPr="00872155">
        <w:rPr>
          <w:sz w:val="24"/>
          <w:szCs w:val="24"/>
        </w:rPr>
        <w:t>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  </w:r>
    </w:p>
    <w:p w:rsidR="00BA10D7" w:rsidRPr="00E33A9E" w:rsidRDefault="00BA10D7" w:rsidP="00F87422">
      <w:pPr>
        <w:jc w:val="center"/>
        <w:rPr>
          <w:sz w:val="24"/>
          <w:szCs w:val="24"/>
        </w:rPr>
      </w:pPr>
    </w:p>
    <w:p w:rsidR="00CE5FFE" w:rsidRDefault="00872155" w:rsidP="0080130C">
      <w:pPr>
        <w:spacing w:line="360" w:lineRule="auto"/>
        <w:rPr>
          <w:rFonts w:eastAsia="Times New Roman"/>
          <w:sz w:val="24"/>
          <w:szCs w:val="24"/>
        </w:rPr>
      </w:pPr>
      <w:r w:rsidRPr="00872155">
        <w:rPr>
          <w:rFonts w:eastAsia="Times New Roman"/>
          <w:b/>
          <w:caps/>
          <w:sz w:val="22"/>
          <w:szCs w:val="22"/>
        </w:rPr>
        <w:t>Бенефициент</w:t>
      </w:r>
      <w:r>
        <w:rPr>
          <w:rFonts w:eastAsia="Times New Roman"/>
          <w:b/>
          <w:sz w:val="22"/>
          <w:szCs w:val="22"/>
        </w:rPr>
        <w:t xml:space="preserve"> </w:t>
      </w:r>
      <w:r w:rsidRPr="00A00E0F">
        <w:rPr>
          <w:rFonts w:eastAsia="Times New Roman"/>
          <w:b/>
          <w:caps/>
          <w:sz w:val="22"/>
          <w:szCs w:val="22"/>
        </w:rPr>
        <w:t>по</w:t>
      </w:r>
      <w:r w:rsidRPr="00872155">
        <w:rPr>
          <w:rFonts w:eastAsia="Times New Roman"/>
          <w:b/>
          <w:sz w:val="22"/>
          <w:szCs w:val="22"/>
        </w:rPr>
        <w:t xml:space="preserve"> </w:t>
      </w:r>
      <w:r w:rsidR="00887821" w:rsidRPr="00FB12FA">
        <w:rPr>
          <w:rFonts w:eastAsia="Times New Roman"/>
          <w:b/>
          <w:sz w:val="22"/>
          <w:szCs w:val="22"/>
        </w:rPr>
        <w:t>ПРОЕКТ</w:t>
      </w:r>
      <w:r w:rsidRPr="00872155">
        <w:rPr>
          <w:rFonts w:eastAsia="Times New Roman"/>
          <w:sz w:val="24"/>
          <w:szCs w:val="24"/>
        </w:rPr>
        <w:t xml:space="preserve"> </w:t>
      </w:r>
      <w:r w:rsidR="007142A6">
        <w:rPr>
          <w:rFonts w:eastAsia="Times New Roman"/>
          <w:b/>
          <w:sz w:val="24"/>
          <w:szCs w:val="24"/>
        </w:rPr>
        <w:t>BG05M2OP001-2.016-0005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 w:rsidR="00651EC7">
        <w:rPr>
          <w:rFonts w:eastAsia="Times New Roman"/>
          <w:sz w:val="24"/>
          <w:szCs w:val="24"/>
        </w:rPr>
        <w:t>Югозападен университет</w:t>
      </w:r>
      <w:r w:rsidR="00E33A9E">
        <w:rPr>
          <w:rFonts w:eastAsia="Times New Roman"/>
          <w:sz w:val="24"/>
          <w:szCs w:val="24"/>
        </w:rPr>
        <w:t xml:space="preserve"> „</w:t>
      </w:r>
      <w:r w:rsidR="00651EC7">
        <w:rPr>
          <w:rFonts w:eastAsia="Times New Roman"/>
          <w:sz w:val="24"/>
          <w:szCs w:val="24"/>
        </w:rPr>
        <w:t>Неофит Рилски</w:t>
      </w:r>
      <w:r w:rsidR="00A00E0F">
        <w:rPr>
          <w:rFonts w:eastAsia="Times New Roman"/>
          <w:sz w:val="24"/>
          <w:szCs w:val="24"/>
        </w:rPr>
        <w:t>“ – гр. Благоевград</w:t>
      </w:r>
    </w:p>
    <w:p w:rsidR="00166014" w:rsidRDefault="00166014" w:rsidP="0080130C">
      <w:pPr>
        <w:spacing w:line="360" w:lineRule="auto"/>
        <w:rPr>
          <w:rFonts w:eastAsia="Times New Roman"/>
          <w:b/>
          <w:bCs/>
          <w:caps/>
          <w:sz w:val="28"/>
          <w:szCs w:val="24"/>
        </w:rPr>
      </w:pPr>
    </w:p>
    <w:p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p w:rsidR="00166014" w:rsidRPr="00FB12FA" w:rsidRDefault="00166014" w:rsidP="00166014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166014" w:rsidRPr="007142A6" w:rsidTr="004F4023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14" w:rsidRPr="007142A6" w:rsidRDefault="00166014" w:rsidP="004F4023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166014" w:rsidRPr="007142A6" w:rsidTr="004F4023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14" w:rsidRPr="007142A6" w:rsidRDefault="00166014" w:rsidP="004F4023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166014" w:rsidRPr="007142A6" w:rsidTr="004F4023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14" w:rsidRPr="007142A6" w:rsidRDefault="00166014" w:rsidP="004F4023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166014" w:rsidRPr="007142A6" w:rsidTr="004F4023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Адрес</w:t>
            </w:r>
          </w:p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14" w:rsidRPr="007142A6" w:rsidRDefault="00166014" w:rsidP="004F4023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166014" w:rsidRPr="007142A6" w:rsidTr="004F4023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7B098D" w:rsidRDefault="00166014" w:rsidP="004F4023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Телефони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14" w:rsidRPr="007142A6" w:rsidRDefault="00166014" w:rsidP="004F4023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166014" w:rsidRPr="007142A6" w:rsidTr="004F4023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Pr="004A7064" w:rsidRDefault="00166014" w:rsidP="004F4023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14" w:rsidRPr="007142A6" w:rsidRDefault="00166014" w:rsidP="004F4023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166014" w:rsidRDefault="00166014" w:rsidP="00166014">
      <w:pPr>
        <w:rPr>
          <w:rFonts w:eastAsia="Times New Roman"/>
          <w:b/>
          <w:bCs/>
          <w:sz w:val="24"/>
          <w:szCs w:val="24"/>
        </w:rPr>
      </w:pPr>
    </w:p>
    <w:p w:rsidR="00C66478" w:rsidRDefault="00C66478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166014" w:rsidRPr="00D81976" w:rsidRDefault="00166014" w:rsidP="00166014">
      <w:pPr>
        <w:rPr>
          <w:rFonts w:eastAsia="Times New Roman"/>
          <w:b/>
          <w:bCs/>
          <w:sz w:val="24"/>
          <w:szCs w:val="24"/>
          <w:lang w:val="en-US"/>
        </w:rPr>
      </w:pPr>
    </w:p>
    <w:p w:rsidR="00166014" w:rsidRDefault="00166014" w:rsidP="00166014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p w:rsidR="00166014" w:rsidRDefault="00166014" w:rsidP="00166014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>
        <w:rPr>
          <w:rFonts w:eastAsia="Times New Roman"/>
          <w:bCs/>
          <w:i/>
          <w:sz w:val="22"/>
          <w:szCs w:val="22"/>
        </w:rPr>
        <w:t>(посочват се придобитата образователно-квалификационна степен (ОКС), образователна и научна степен (ОНС), като се започне от последно придобитата)</w:t>
      </w:r>
    </w:p>
    <w:tbl>
      <w:tblPr>
        <w:tblW w:w="47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5"/>
        <w:gridCol w:w="2899"/>
        <w:gridCol w:w="1741"/>
        <w:gridCol w:w="2876"/>
      </w:tblGrid>
      <w:tr w:rsidR="00166014" w:rsidRPr="00FB12FA" w:rsidTr="004F4023">
        <w:trPr>
          <w:trHeight w:val="661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66014" w:rsidRPr="004A7064" w:rsidRDefault="00166014" w:rsidP="004F40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</w:rPr>
              <w:t>Година на придобиване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66014" w:rsidRPr="00FB12FA" w:rsidRDefault="00166014" w:rsidP="004F402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66014" w:rsidRPr="00FB12FA" w:rsidRDefault="00166014" w:rsidP="004F40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ОКС, ОНС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66014" w:rsidRPr="00FB12FA" w:rsidRDefault="00166014" w:rsidP="004F402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  <w:r>
              <w:rPr>
                <w:rFonts w:eastAsia="Times New Roman"/>
                <w:sz w:val="24"/>
                <w:szCs w:val="24"/>
              </w:rPr>
              <w:t xml:space="preserve"> и професионално направление</w:t>
            </w:r>
          </w:p>
        </w:tc>
      </w:tr>
      <w:tr w:rsidR="00166014" w:rsidRPr="00FB12FA" w:rsidTr="004F4023">
        <w:trPr>
          <w:trHeight w:val="309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014" w:rsidRDefault="00166014" w:rsidP="00166014">
      <w:pPr>
        <w:ind w:firstLine="709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</w:t>
      </w:r>
    </w:p>
    <w:p w:rsidR="00166014" w:rsidRPr="00FB12FA" w:rsidRDefault="00166014" w:rsidP="00166014">
      <w:pPr>
        <w:rPr>
          <w:rFonts w:eastAsia="Times New Roman"/>
          <w:b/>
          <w:bCs/>
          <w:sz w:val="24"/>
          <w:szCs w:val="24"/>
        </w:rPr>
      </w:pPr>
    </w:p>
    <w:p w:rsidR="00362CAB" w:rsidRDefault="00362CAB" w:rsidP="00166014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</w:p>
    <w:p w:rsidR="00362CAB" w:rsidRDefault="00362CAB" w:rsidP="00166014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</w:p>
    <w:p w:rsidR="00166014" w:rsidRPr="00FB12FA" w:rsidRDefault="00166014" w:rsidP="00166014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166014" w:rsidRPr="00FB12FA" w:rsidRDefault="00166014" w:rsidP="00166014">
      <w:pPr>
        <w:spacing w:after="120"/>
        <w:jc w:val="center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</w:t>
      </w:r>
      <w:r>
        <w:rPr>
          <w:rFonts w:eastAsia="Times New Roman"/>
          <w:i/>
          <w:sz w:val="22"/>
          <w:szCs w:val="22"/>
        </w:rPr>
        <w:t>п</w:t>
      </w:r>
      <w:r w:rsidRPr="00FB12FA">
        <w:rPr>
          <w:rFonts w:eastAsia="Times New Roman"/>
          <w:i/>
          <w:sz w:val="22"/>
          <w:szCs w:val="22"/>
        </w:rPr>
        <w:t>осочват се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55"/>
        <w:gridCol w:w="1985"/>
        <w:gridCol w:w="3098"/>
      </w:tblGrid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Default="00166014" w:rsidP="004F4023">
            <w:pPr>
              <w:jc w:val="center"/>
              <w:rPr>
                <w:rFonts w:eastAsiaTheme="minorHAnsi"/>
                <w:i/>
                <w:sz w:val="22"/>
                <w:szCs w:val="22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Период </w:t>
            </w:r>
            <w:r>
              <w:rPr>
                <w:rFonts w:eastAsia="Times New Roman"/>
                <w:sz w:val="22"/>
                <w:szCs w:val="22"/>
                <w:lang w:eastAsia="bg-BG"/>
              </w:rPr>
              <w:t>(</w:t>
            </w:r>
            <w:r>
              <w:rPr>
                <w:rFonts w:eastAsiaTheme="minorHAnsi"/>
                <w:i/>
                <w:sz w:val="22"/>
                <w:szCs w:val="22"/>
                <w:lang w:eastAsia="bg-BG"/>
              </w:rPr>
              <w:t xml:space="preserve">въведете дати </w:t>
            </w:r>
          </w:p>
          <w:p w:rsidR="00166014" w:rsidRDefault="00166014" w:rsidP="004F4023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Theme="minorHAnsi"/>
                <w:i/>
                <w:sz w:val="22"/>
                <w:szCs w:val="22"/>
                <w:lang w:eastAsia="bg-BG"/>
              </w:rPr>
              <w:t>(от – до)</w:t>
            </w:r>
            <w:r>
              <w:rPr>
                <w:rFonts w:eastAsia="Times New Roman"/>
                <w:sz w:val="22"/>
                <w:szCs w:val="22"/>
                <w:lang w:eastAsia="bg-BG"/>
              </w:rPr>
              <w:t>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Default="00166014" w:rsidP="004F4023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Месторабота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Default="00166014" w:rsidP="004F4023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Заемана длъжност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014" w:rsidRDefault="00166014" w:rsidP="00362CAB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Основни дейности и отговорности</w:t>
            </w:r>
            <w:r w:rsidR="00362CAB">
              <w:rPr>
                <w:rFonts w:eastAsia="Times New Roman"/>
                <w:sz w:val="24"/>
                <w:szCs w:val="24"/>
                <w:lang w:eastAsia="bg-BG"/>
              </w:rPr>
              <w:t xml:space="preserve"> - </w:t>
            </w:r>
            <w:r w:rsidRPr="00362CAB">
              <w:rPr>
                <w:rFonts w:eastAsia="Times New Roman"/>
                <w:i/>
                <w:sz w:val="24"/>
                <w:szCs w:val="24"/>
                <w:u w:val="single"/>
                <w:lang w:eastAsia="bg-BG"/>
              </w:rPr>
              <w:t>посочват се възложените лекционни курсове, практически и семинарни упражнения</w:t>
            </w:r>
            <w:r w:rsidR="00362CAB" w:rsidRPr="00362CAB">
              <w:rPr>
                <w:sz w:val="24"/>
                <w:szCs w:val="24"/>
                <w:u w:val="single"/>
              </w:rPr>
              <w:t xml:space="preserve"> </w:t>
            </w:r>
            <w:r w:rsidR="00362CAB" w:rsidRPr="00362CAB">
              <w:rPr>
                <w:rFonts w:eastAsia="Times New Roman"/>
                <w:i/>
                <w:sz w:val="24"/>
                <w:szCs w:val="24"/>
                <w:u w:val="single"/>
                <w:lang w:eastAsia="bg-BG"/>
              </w:rPr>
              <w:t>в едно от професионалните  направления 5.3 Комуникационна и компютърна техника, 4.4 Науки за земята и 3.7 Администрация и управление</w:t>
            </w: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6014" w:rsidRPr="00FB12FA" w:rsidTr="004F4023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014" w:rsidRPr="00FB12FA" w:rsidRDefault="00166014" w:rsidP="004F402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E22CD7" w:rsidRPr="000A2176" w:rsidRDefault="00166014" w:rsidP="000A2176">
      <w:pPr>
        <w:spacing w:after="200" w:line="276" w:lineRule="auto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:rsidR="00166014" w:rsidRDefault="000A2176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Ниво на владеене на английски език в професионалната област:</w:t>
      </w:r>
    </w:p>
    <w:p w:rsidR="000A2176" w:rsidRDefault="000A2176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писмено и говоримо - добро;</w:t>
      </w:r>
    </w:p>
    <w:p w:rsidR="000A2176" w:rsidRDefault="000A2176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0A2176">
        <w:rPr>
          <w:b/>
          <w:sz w:val="24"/>
          <w:szCs w:val="24"/>
        </w:rPr>
        <w:t xml:space="preserve">писмено и говоримо - </w:t>
      </w:r>
      <w:r>
        <w:rPr>
          <w:b/>
          <w:sz w:val="24"/>
          <w:szCs w:val="24"/>
        </w:rPr>
        <w:t>много добро;</w:t>
      </w:r>
    </w:p>
    <w:p w:rsidR="000A2176" w:rsidRDefault="000A2176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0A2176">
        <w:rPr>
          <w:b/>
          <w:sz w:val="24"/>
          <w:szCs w:val="24"/>
        </w:rPr>
        <w:t xml:space="preserve">писмено и говоримо </w:t>
      </w:r>
      <w:r>
        <w:rPr>
          <w:b/>
          <w:sz w:val="24"/>
          <w:szCs w:val="24"/>
        </w:rPr>
        <w:t>–</w:t>
      </w:r>
      <w:r w:rsidRPr="000A21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отлично.</w:t>
      </w:r>
    </w:p>
    <w:p w:rsidR="000A2176" w:rsidRDefault="000A2176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Подчертайте вярното.</w:t>
      </w:r>
    </w:p>
    <w:p w:rsidR="00166014" w:rsidRDefault="00166014">
      <w:pPr>
        <w:rPr>
          <w:b/>
          <w:sz w:val="24"/>
          <w:szCs w:val="24"/>
        </w:rPr>
      </w:pPr>
    </w:p>
    <w:p w:rsidR="00166014" w:rsidRDefault="00166014" w:rsidP="00FD2AC4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FD2AC4" w:rsidRPr="00FD2AC4" w:rsidRDefault="00FD2AC4" w:rsidP="00FD2AC4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>Уважаеми членове на екипа за управление,</w:t>
      </w:r>
    </w:p>
    <w:p w:rsidR="00E50C19" w:rsidRDefault="00FD2AC4" w:rsidP="005A4E93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>С настоящото заявление изразявам желанието</w:t>
      </w:r>
      <w:r>
        <w:rPr>
          <w:b/>
          <w:sz w:val="24"/>
          <w:szCs w:val="24"/>
        </w:rPr>
        <w:t xml:space="preserve"> си да бъда включен за участие </w:t>
      </w:r>
      <w:r w:rsidR="00E50C19" w:rsidRPr="00CE5FFE">
        <w:rPr>
          <w:b/>
          <w:sz w:val="24"/>
          <w:szCs w:val="24"/>
        </w:rPr>
        <w:t>в</w:t>
      </w:r>
      <w:r w:rsidR="00CE5FFE" w:rsidRPr="00CE5FFE">
        <w:rPr>
          <w:b/>
          <w:sz w:val="24"/>
          <w:szCs w:val="24"/>
        </w:rPr>
        <w:t xml:space="preserve"> </w:t>
      </w:r>
      <w:r w:rsidR="00E50C19" w:rsidRPr="00E50C19">
        <w:rPr>
          <w:b/>
          <w:i/>
          <w:sz w:val="24"/>
          <w:szCs w:val="24"/>
        </w:rPr>
        <w:t>3-месечна входяща (смесена) мобилност</w:t>
      </w:r>
      <w:r w:rsidR="00342087">
        <w:rPr>
          <w:b/>
          <w:i/>
          <w:sz w:val="24"/>
          <w:szCs w:val="24"/>
        </w:rPr>
        <w:t xml:space="preserve"> за преподаване</w:t>
      </w:r>
      <w:r w:rsidR="00E50C19">
        <w:rPr>
          <w:b/>
          <w:i/>
          <w:sz w:val="24"/>
          <w:szCs w:val="24"/>
        </w:rPr>
        <w:t xml:space="preserve">, която </w:t>
      </w:r>
      <w:r w:rsidR="00E50C19" w:rsidRPr="00E50C19">
        <w:rPr>
          <w:b/>
          <w:i/>
          <w:sz w:val="24"/>
          <w:szCs w:val="24"/>
        </w:rPr>
        <w:t>включва 16 дни физическа и 76 дни виртуална мобилност</w:t>
      </w:r>
      <w:r w:rsidR="00E50C19">
        <w:rPr>
          <w:b/>
          <w:i/>
          <w:sz w:val="24"/>
          <w:szCs w:val="24"/>
        </w:rPr>
        <w:t xml:space="preserve"> по</w:t>
      </w:r>
      <w:r w:rsidR="005A4E93" w:rsidRPr="005A4E93">
        <w:rPr>
          <w:b/>
          <w:sz w:val="24"/>
          <w:szCs w:val="24"/>
        </w:rPr>
        <w:t xml:space="preserve">  Дейност </w:t>
      </w:r>
      <w:r w:rsidR="00E50C19" w:rsidRPr="00E50C19">
        <w:rPr>
          <w:b/>
          <w:sz w:val="24"/>
          <w:szCs w:val="24"/>
        </w:rPr>
        <w:t xml:space="preserve">13 „ВХОДЯЩА МОБИЛНОСТ ЗА ПРЕПОДАВАНЕ: ПРИВЛИЧАНЕ НА ЧУЖДЕСТРАННИ ПРЕПОДАВАТЕЛИ (3.6)“ </w:t>
      </w:r>
      <w:r w:rsidR="005660CD">
        <w:rPr>
          <w:b/>
          <w:sz w:val="24"/>
          <w:szCs w:val="24"/>
        </w:rPr>
        <w:t>в</w:t>
      </w:r>
      <w:r w:rsidR="00870129" w:rsidRPr="00870129">
        <w:rPr>
          <w:b/>
          <w:sz w:val="24"/>
          <w:szCs w:val="24"/>
        </w:rPr>
        <w:t xml:space="preserve"> </w:t>
      </w:r>
      <w:r w:rsidR="00E22CD7" w:rsidRPr="00E22CD7">
        <w:rPr>
          <w:b/>
          <w:sz w:val="24"/>
          <w:szCs w:val="24"/>
        </w:rPr>
        <w:t>Югозападен университет „</w:t>
      </w:r>
      <w:r w:rsidR="00B94416">
        <w:rPr>
          <w:b/>
          <w:sz w:val="24"/>
          <w:szCs w:val="24"/>
        </w:rPr>
        <w:t>Неофит Рилски“–гр. Благоевград</w:t>
      </w:r>
    </w:p>
    <w:p w:rsidR="00870129" w:rsidRDefault="00F21F9F" w:rsidP="001125C2">
      <w:pPr>
        <w:spacing w:after="200" w:line="276" w:lineRule="auto"/>
        <w:rPr>
          <w:b/>
          <w:sz w:val="24"/>
          <w:szCs w:val="24"/>
        </w:rPr>
      </w:pPr>
      <w:r w:rsidRPr="00F21F9F">
        <w:rPr>
          <w:b/>
          <w:sz w:val="24"/>
          <w:szCs w:val="24"/>
        </w:rPr>
        <w:t>в периода от ............................................</w:t>
      </w:r>
      <w:r w:rsidRPr="00F21F9F">
        <w:rPr>
          <w:b/>
          <w:sz w:val="24"/>
          <w:szCs w:val="24"/>
        </w:rPr>
        <w:tab/>
        <w:t>до ...........................................................</w:t>
      </w:r>
    </w:p>
    <w:p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E33A9E" w:rsidRPr="00630C99" w:rsidRDefault="00D721C1" w:rsidP="006E0FE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30C99">
        <w:rPr>
          <w:sz w:val="24"/>
          <w:szCs w:val="24"/>
        </w:rPr>
        <w:t xml:space="preserve">Копие от </w:t>
      </w:r>
      <w:r w:rsidR="00492F41" w:rsidRPr="00630C99">
        <w:rPr>
          <w:sz w:val="24"/>
          <w:szCs w:val="24"/>
        </w:rPr>
        <w:t>документ</w:t>
      </w:r>
      <w:r w:rsidR="005A4E93" w:rsidRPr="00630C99">
        <w:rPr>
          <w:sz w:val="24"/>
          <w:szCs w:val="24"/>
        </w:rPr>
        <w:t>,</w:t>
      </w:r>
      <w:r w:rsidR="00492F41" w:rsidRPr="00630C99">
        <w:rPr>
          <w:sz w:val="24"/>
          <w:szCs w:val="24"/>
        </w:rPr>
        <w:t xml:space="preserve"> удостоверяващ, че кандидатът е</w:t>
      </w:r>
      <w:r w:rsidRPr="00630C99">
        <w:rPr>
          <w:sz w:val="24"/>
          <w:szCs w:val="24"/>
        </w:rPr>
        <w:t xml:space="preserve"> </w:t>
      </w:r>
      <w:r w:rsidR="005660CD" w:rsidRPr="00630C99">
        <w:rPr>
          <w:sz w:val="24"/>
          <w:szCs w:val="24"/>
        </w:rPr>
        <w:t>преподавател</w:t>
      </w:r>
      <w:r w:rsidR="00A938F0" w:rsidRPr="00630C99">
        <w:rPr>
          <w:sz w:val="24"/>
          <w:szCs w:val="24"/>
        </w:rPr>
        <w:t xml:space="preserve"> </w:t>
      </w:r>
      <w:r w:rsidR="00342087" w:rsidRPr="00630C99">
        <w:rPr>
          <w:sz w:val="24"/>
          <w:szCs w:val="24"/>
        </w:rPr>
        <w:t xml:space="preserve">в един от чуждестранните асоциирани партньори от Румъния - Академията за сухопътни войски "Николае Балческу" в Сибиу,  Университет “Спиру Харет” в Букурещ и Технически Университет по Строително Инженерство в Букурещ по </w:t>
      </w:r>
      <w:r w:rsidR="005660CD" w:rsidRPr="00630C99">
        <w:rPr>
          <w:sz w:val="24"/>
          <w:szCs w:val="24"/>
        </w:rPr>
        <w:t>едно от професионалните направления 5.3 Комуникационна и компютърна техника, 4.4 Науки за земята и 3.7 Администрация и управление“, включени в проекта</w:t>
      </w:r>
      <w:r w:rsidR="00630C99">
        <w:rPr>
          <w:sz w:val="24"/>
          <w:szCs w:val="24"/>
        </w:rPr>
        <w:t>.</w:t>
      </w:r>
    </w:p>
    <w:p w:rsidR="00D721C1" w:rsidRDefault="00D721C1" w:rsidP="000E7209">
      <w:pPr>
        <w:ind w:firstLine="720"/>
        <w:jc w:val="both"/>
        <w:rPr>
          <w:sz w:val="24"/>
          <w:szCs w:val="24"/>
        </w:rPr>
      </w:pPr>
    </w:p>
    <w:p w:rsidR="00D721C1" w:rsidRDefault="00F828A2" w:rsidP="00F828A2">
      <w:pPr>
        <w:jc w:val="both"/>
        <w:rPr>
          <w:rFonts w:eastAsia="Times New Roman"/>
          <w:i/>
          <w:lang w:val="ru-RU" w:eastAsia="ar-SA"/>
        </w:rPr>
      </w:pPr>
      <w:r w:rsidRPr="00F828A2">
        <w:rPr>
          <w:rFonts w:ascii="Wingdings" w:eastAsia="Times New Roman" w:hAnsi="Wingdings"/>
          <w:sz w:val="24"/>
          <w:szCs w:val="24"/>
          <w:lang w:val="ru-RU" w:eastAsia="ar-SA"/>
        </w:rPr>
        <w:t></w:t>
      </w:r>
      <w:r w:rsidRPr="00F828A2">
        <w:rPr>
          <w:rFonts w:eastAsia="Times New Roman"/>
          <w:sz w:val="24"/>
          <w:szCs w:val="24"/>
          <w:lang w:val="ru-RU" w:eastAsia="ar-SA"/>
        </w:rPr>
        <w:t xml:space="preserve"> </w:t>
      </w:r>
      <w:r w:rsidRPr="00F828A2">
        <w:rPr>
          <w:rFonts w:eastAsia="Times New Roman"/>
          <w:i/>
          <w:sz w:val="22"/>
          <w:szCs w:val="24"/>
          <w:lang w:val="ru-RU" w:eastAsia="ar-SA"/>
        </w:rPr>
        <w:t xml:space="preserve">ДА,  </w:t>
      </w:r>
      <w:r w:rsidRPr="00F828A2">
        <w:rPr>
          <w:rFonts w:eastAsia="Times New Roman"/>
          <w:i/>
          <w:lang w:val="ru-RU" w:eastAsia="ar-SA"/>
        </w:rPr>
        <w:t xml:space="preserve">Съгласявам се предоставените от мен лични данни да бъдат обработвани от </w:t>
      </w:r>
      <w:r w:rsidRPr="00F828A2">
        <w:rPr>
          <w:rFonts w:eastAsia="Times New Roman"/>
          <w:i/>
          <w:lang w:eastAsia="ar-SA"/>
        </w:rPr>
        <w:t xml:space="preserve">Югозападния университет „Неофит Рилски“ </w:t>
      </w:r>
      <w:r w:rsidRPr="00F828A2">
        <w:rPr>
          <w:rFonts w:eastAsia="Times New Roman"/>
          <w:i/>
          <w:lang w:val="ru-RU" w:eastAsia="ar-SA"/>
        </w:rPr>
        <w:t xml:space="preserve">като администратор на лични данни за целите на конкурса за селекция на </w:t>
      </w:r>
      <w:r w:rsidR="00342087">
        <w:rPr>
          <w:rFonts w:eastAsia="Times New Roman"/>
          <w:i/>
          <w:lang w:eastAsia="ar-SA"/>
        </w:rPr>
        <w:t>преподаватели за входяща мобилност</w:t>
      </w:r>
      <w:r w:rsidRPr="00F828A2">
        <w:rPr>
          <w:rFonts w:eastAsia="Times New Roman"/>
          <w:i/>
          <w:lang w:eastAsia="ar-SA"/>
        </w:rPr>
        <w:t xml:space="preserve"> по проект</w:t>
      </w:r>
      <w:r w:rsidRPr="00F828A2">
        <w:rPr>
          <w:rFonts w:eastAsia="Times New Roman"/>
          <w:i/>
          <w:lang w:val="ru-RU" w:eastAsia="ar-SA"/>
        </w:rPr>
        <w:t xml:space="preserve"> </w:t>
      </w:r>
      <w:r w:rsidRPr="00F828A2">
        <w:rPr>
          <w:rFonts w:eastAsia="Times New Roman"/>
          <w:i/>
          <w:lang w:eastAsia="ar-SA"/>
        </w:rPr>
        <w:t>BG05M2OP001-2.016-0005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</w:t>
      </w:r>
      <w:r w:rsidRPr="00F828A2">
        <w:rPr>
          <w:rFonts w:eastAsia="Times New Roman"/>
          <w:i/>
          <w:lang w:val="ru-RU" w:eastAsia="ar-SA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166014" w:rsidRDefault="00166014" w:rsidP="00F828A2">
      <w:pPr>
        <w:jc w:val="both"/>
        <w:rPr>
          <w:rFonts w:eastAsia="Times New Roman"/>
          <w:i/>
          <w:lang w:val="ru-RU" w:eastAsia="ar-SA"/>
        </w:rPr>
      </w:pPr>
    </w:p>
    <w:p w:rsidR="00166014" w:rsidRPr="00FB12FA" w:rsidRDefault="00166014" w:rsidP="00F828A2">
      <w:pPr>
        <w:jc w:val="both"/>
        <w:rPr>
          <w:sz w:val="24"/>
          <w:szCs w:val="24"/>
        </w:rPr>
      </w:pPr>
    </w:p>
    <w:p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</w:t>
      </w:r>
      <w:r w:rsidR="008C6E92">
        <w:rPr>
          <w:sz w:val="24"/>
          <w:szCs w:val="24"/>
        </w:rPr>
        <w:t>………</w:t>
      </w:r>
      <w:bookmarkStart w:id="0" w:name="_GoBack"/>
      <w:bookmarkEnd w:id="0"/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:rsidR="000C0917" w:rsidRPr="00FB12FA" w:rsidRDefault="000C0917" w:rsidP="00F828A2">
      <w:pPr>
        <w:tabs>
          <w:tab w:val="right" w:leader="dot" w:pos="9639"/>
        </w:tabs>
        <w:spacing w:after="120" w:line="360" w:lineRule="auto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FD" w:rsidRDefault="00997DFD">
      <w:r>
        <w:separator/>
      </w:r>
    </w:p>
  </w:endnote>
  <w:endnote w:type="continuationSeparator" w:id="0">
    <w:p w:rsidR="00997DFD" w:rsidRDefault="0099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9B3" w:rsidRDefault="005E69B3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69B3" w:rsidRDefault="005E69B3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9B3" w:rsidRPr="005A4E93" w:rsidRDefault="005E69B3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ru-RU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</w:t>
      </w:r>
      <w:r w:rsidRPr="005A4E93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eufunds</w:t>
      </w:r>
      <w:r w:rsidRPr="005A4E93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bg</w:t>
      </w:r>
    </w:hyperlink>
    <w:r w:rsidRPr="005A4E93">
      <w:rPr>
        <w:rFonts w:eastAsia="Times New Roman"/>
        <w:i/>
        <w:sz w:val="22"/>
        <w:szCs w:val="22"/>
        <w:lang w:val="ru-RU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8C6E92">
      <w:rPr>
        <w:rFonts w:eastAsia="Times New Roman"/>
        <w:b/>
        <w:bCs/>
        <w:i/>
        <w:noProof/>
      </w:rPr>
      <w:t>3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5A4E93">
      <w:rPr>
        <w:rFonts w:eastAsia="Times New Roman"/>
        <w:i/>
        <w:lang w:val="ru-RU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8C6E92">
      <w:rPr>
        <w:rFonts w:eastAsia="Times New Roman"/>
        <w:b/>
        <w:bCs/>
        <w:i/>
        <w:noProof/>
      </w:rPr>
      <w:t>3</w:t>
    </w:r>
    <w:r>
      <w:rPr>
        <w:rFonts w:eastAsia="Times New Roman"/>
        <w:b/>
        <w:bCs/>
        <w:i/>
        <w:noProof/>
      </w:rPr>
      <w:fldChar w:fldCharType="end"/>
    </w:r>
  </w:p>
  <w:p w:rsidR="005E69B3" w:rsidRPr="00393B6C" w:rsidRDefault="005E69B3" w:rsidP="00E22C3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E22C37">
      <w:rPr>
        <w:rFonts w:eastAsia="Times New Roman"/>
        <w:i/>
        <w:sz w:val="18"/>
        <w:szCs w:val="18"/>
      </w:rPr>
      <w:t>Проект  BG05M2OP001-2.016-0005</w:t>
    </w:r>
    <w:r>
      <w:rPr>
        <w:rFonts w:eastAsia="Times New Roman"/>
        <w:i/>
        <w:sz w:val="18"/>
        <w:szCs w:val="18"/>
      </w:rPr>
      <w:t>-</w:t>
    </w:r>
    <w:r>
      <w:rPr>
        <w:rFonts w:eastAsia="Times New Roman"/>
        <w:i/>
        <w:sz w:val="18"/>
        <w:szCs w:val="18"/>
        <w:lang w:val="en-US"/>
      </w:rPr>
      <w:t>C</w:t>
    </w:r>
    <w:r w:rsidRPr="005A4E93">
      <w:rPr>
        <w:rFonts w:eastAsia="Times New Roman"/>
        <w:i/>
        <w:sz w:val="18"/>
        <w:szCs w:val="18"/>
        <w:lang w:val="ru-RU"/>
      </w:rPr>
      <w:t>01</w:t>
    </w:r>
    <w:r w:rsidRPr="00E22C37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9B3" w:rsidRPr="00872155" w:rsidRDefault="005E69B3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</w:t>
      </w:r>
      <w:r w:rsidRPr="005A4E93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eufunds</w:t>
      </w:r>
      <w:r w:rsidRPr="005A4E93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bg</w:t>
      </w:r>
    </w:hyperlink>
    <w:r w:rsidRPr="005A4E93">
      <w:rPr>
        <w:rFonts w:eastAsia="Times New Roman"/>
        <w:i/>
        <w:sz w:val="22"/>
        <w:szCs w:val="22"/>
        <w:lang w:val="ru-RU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8C6E92">
      <w:rPr>
        <w:rFonts w:eastAsia="Times New Roman"/>
        <w:b/>
        <w:bCs/>
        <w:i/>
        <w:noProof/>
      </w:rPr>
      <w:t>1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5A4E93">
      <w:rPr>
        <w:rFonts w:eastAsia="Times New Roman"/>
        <w:i/>
        <w:lang w:val="ru-RU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8C6E92">
      <w:rPr>
        <w:rFonts w:eastAsia="Times New Roman"/>
        <w:b/>
        <w:bCs/>
        <w:i/>
        <w:noProof/>
      </w:rPr>
      <w:t>3</w:t>
    </w:r>
    <w:r>
      <w:rPr>
        <w:rFonts w:eastAsia="Times New Roman"/>
        <w:b/>
        <w:bCs/>
        <w:i/>
        <w:noProof/>
      </w:rPr>
      <w:fldChar w:fldCharType="end"/>
    </w:r>
  </w:p>
  <w:p w:rsidR="005E69B3" w:rsidRPr="00393B6C" w:rsidRDefault="005E69B3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BG05M2OP001-2.016-0005</w:t>
    </w:r>
    <w:r w:rsidRPr="00872155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</w:r>
    <w:r>
      <w:rPr>
        <w:rFonts w:eastAsia="Times New Roman"/>
        <w:i/>
        <w:sz w:val="18"/>
        <w:szCs w:val="18"/>
      </w:rPr>
      <w:t xml:space="preserve">, </w:t>
    </w:r>
    <w:r w:rsidRPr="00A21BEA">
      <w:rPr>
        <w:rFonts w:eastAsia="Times New Roman"/>
        <w:i/>
        <w:sz w:val="18"/>
        <w:szCs w:val="18"/>
      </w:rPr>
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FD" w:rsidRDefault="00997DFD">
      <w:r>
        <w:separator/>
      </w:r>
    </w:p>
  </w:footnote>
  <w:footnote w:type="continuationSeparator" w:id="0">
    <w:p w:rsidR="00997DFD" w:rsidRDefault="00997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9B3" w:rsidRDefault="005E69B3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E69B3" w:rsidRDefault="005E69B3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0FC4"/>
    <w:multiLevelType w:val="hybridMultilevel"/>
    <w:tmpl w:val="5DCA74C2"/>
    <w:lvl w:ilvl="0" w:tplc="73C83C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07FD6"/>
    <w:rsid w:val="00012E06"/>
    <w:rsid w:val="00021989"/>
    <w:rsid w:val="00023176"/>
    <w:rsid w:val="00023232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67D6C"/>
    <w:rsid w:val="000807B3"/>
    <w:rsid w:val="0008214D"/>
    <w:rsid w:val="00083EBC"/>
    <w:rsid w:val="00087AAD"/>
    <w:rsid w:val="00087D69"/>
    <w:rsid w:val="000972DA"/>
    <w:rsid w:val="000A056D"/>
    <w:rsid w:val="000A2176"/>
    <w:rsid w:val="000A4411"/>
    <w:rsid w:val="000B1CC4"/>
    <w:rsid w:val="000B46C4"/>
    <w:rsid w:val="000C0917"/>
    <w:rsid w:val="000C31C8"/>
    <w:rsid w:val="000C3411"/>
    <w:rsid w:val="000C5CF9"/>
    <w:rsid w:val="000D1127"/>
    <w:rsid w:val="000E1F4F"/>
    <w:rsid w:val="000E3BB1"/>
    <w:rsid w:val="000E3FAF"/>
    <w:rsid w:val="000E7209"/>
    <w:rsid w:val="000F02CC"/>
    <w:rsid w:val="000F2105"/>
    <w:rsid w:val="000F46F4"/>
    <w:rsid w:val="00101CE1"/>
    <w:rsid w:val="001125C2"/>
    <w:rsid w:val="00113669"/>
    <w:rsid w:val="001173FB"/>
    <w:rsid w:val="00124C51"/>
    <w:rsid w:val="0013197F"/>
    <w:rsid w:val="001344A8"/>
    <w:rsid w:val="001358F4"/>
    <w:rsid w:val="001405AE"/>
    <w:rsid w:val="00144193"/>
    <w:rsid w:val="00150201"/>
    <w:rsid w:val="00153EE1"/>
    <w:rsid w:val="00154922"/>
    <w:rsid w:val="00156C79"/>
    <w:rsid w:val="00162437"/>
    <w:rsid w:val="00166014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16C9A"/>
    <w:rsid w:val="00247776"/>
    <w:rsid w:val="002479EA"/>
    <w:rsid w:val="00250896"/>
    <w:rsid w:val="00251907"/>
    <w:rsid w:val="002627E8"/>
    <w:rsid w:val="00263980"/>
    <w:rsid w:val="00264CF2"/>
    <w:rsid w:val="002651CD"/>
    <w:rsid w:val="002844E0"/>
    <w:rsid w:val="002945A3"/>
    <w:rsid w:val="0029648A"/>
    <w:rsid w:val="002A3514"/>
    <w:rsid w:val="002A44BF"/>
    <w:rsid w:val="002A4E8D"/>
    <w:rsid w:val="002A52CE"/>
    <w:rsid w:val="002A605E"/>
    <w:rsid w:val="002A7622"/>
    <w:rsid w:val="002C7333"/>
    <w:rsid w:val="002D3D5B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34E30"/>
    <w:rsid w:val="00335192"/>
    <w:rsid w:val="0033648D"/>
    <w:rsid w:val="00342087"/>
    <w:rsid w:val="00342933"/>
    <w:rsid w:val="00351D71"/>
    <w:rsid w:val="00357B3B"/>
    <w:rsid w:val="00362CAB"/>
    <w:rsid w:val="00363BAF"/>
    <w:rsid w:val="00366A78"/>
    <w:rsid w:val="00370B65"/>
    <w:rsid w:val="003757BC"/>
    <w:rsid w:val="00382599"/>
    <w:rsid w:val="003874BE"/>
    <w:rsid w:val="003906E6"/>
    <w:rsid w:val="00390D33"/>
    <w:rsid w:val="00393B6C"/>
    <w:rsid w:val="003B227B"/>
    <w:rsid w:val="003B2627"/>
    <w:rsid w:val="003C239F"/>
    <w:rsid w:val="003D199F"/>
    <w:rsid w:val="003F1B34"/>
    <w:rsid w:val="00403491"/>
    <w:rsid w:val="0041187B"/>
    <w:rsid w:val="004162D6"/>
    <w:rsid w:val="00421351"/>
    <w:rsid w:val="00425FE8"/>
    <w:rsid w:val="00434968"/>
    <w:rsid w:val="004449D6"/>
    <w:rsid w:val="00444E1A"/>
    <w:rsid w:val="00460FD0"/>
    <w:rsid w:val="00462655"/>
    <w:rsid w:val="004856B5"/>
    <w:rsid w:val="00492F41"/>
    <w:rsid w:val="004A6425"/>
    <w:rsid w:val="004A7064"/>
    <w:rsid w:val="004B3D15"/>
    <w:rsid w:val="004C3CBF"/>
    <w:rsid w:val="004C546A"/>
    <w:rsid w:val="004D1251"/>
    <w:rsid w:val="004D31C5"/>
    <w:rsid w:val="004D465A"/>
    <w:rsid w:val="004D6520"/>
    <w:rsid w:val="004E6B9F"/>
    <w:rsid w:val="004F2694"/>
    <w:rsid w:val="0050208A"/>
    <w:rsid w:val="00511654"/>
    <w:rsid w:val="00514136"/>
    <w:rsid w:val="00514B1A"/>
    <w:rsid w:val="00530263"/>
    <w:rsid w:val="00534981"/>
    <w:rsid w:val="00536348"/>
    <w:rsid w:val="00540AE9"/>
    <w:rsid w:val="00555670"/>
    <w:rsid w:val="00565860"/>
    <w:rsid w:val="005660CD"/>
    <w:rsid w:val="00566AC2"/>
    <w:rsid w:val="005746CD"/>
    <w:rsid w:val="005A26F4"/>
    <w:rsid w:val="005A4E93"/>
    <w:rsid w:val="005A5342"/>
    <w:rsid w:val="005B479F"/>
    <w:rsid w:val="005B70B1"/>
    <w:rsid w:val="005E46A6"/>
    <w:rsid w:val="005E69B3"/>
    <w:rsid w:val="005F49D1"/>
    <w:rsid w:val="005F6E94"/>
    <w:rsid w:val="006053DF"/>
    <w:rsid w:val="00605E26"/>
    <w:rsid w:val="00620FB3"/>
    <w:rsid w:val="00630A00"/>
    <w:rsid w:val="00630C99"/>
    <w:rsid w:val="00635BEB"/>
    <w:rsid w:val="00650B83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42A6"/>
    <w:rsid w:val="0071738B"/>
    <w:rsid w:val="00724F72"/>
    <w:rsid w:val="00727103"/>
    <w:rsid w:val="00731733"/>
    <w:rsid w:val="007336F5"/>
    <w:rsid w:val="00740003"/>
    <w:rsid w:val="00740F9F"/>
    <w:rsid w:val="007507ED"/>
    <w:rsid w:val="00756E7D"/>
    <w:rsid w:val="00761947"/>
    <w:rsid w:val="00771295"/>
    <w:rsid w:val="007727E0"/>
    <w:rsid w:val="00772F7C"/>
    <w:rsid w:val="00777FAC"/>
    <w:rsid w:val="007822C1"/>
    <w:rsid w:val="0079052B"/>
    <w:rsid w:val="007926AF"/>
    <w:rsid w:val="007B098D"/>
    <w:rsid w:val="007B48E5"/>
    <w:rsid w:val="007C191F"/>
    <w:rsid w:val="007C2452"/>
    <w:rsid w:val="007C425A"/>
    <w:rsid w:val="007C6734"/>
    <w:rsid w:val="007D25DE"/>
    <w:rsid w:val="007E0C24"/>
    <w:rsid w:val="007F21A6"/>
    <w:rsid w:val="0080130C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70129"/>
    <w:rsid w:val="00872155"/>
    <w:rsid w:val="0088270F"/>
    <w:rsid w:val="00884EFE"/>
    <w:rsid w:val="008852B6"/>
    <w:rsid w:val="00887821"/>
    <w:rsid w:val="00894F15"/>
    <w:rsid w:val="008A3774"/>
    <w:rsid w:val="008A58C7"/>
    <w:rsid w:val="008C6E92"/>
    <w:rsid w:val="008C73A6"/>
    <w:rsid w:val="008D20E8"/>
    <w:rsid w:val="008E0FCE"/>
    <w:rsid w:val="008F284E"/>
    <w:rsid w:val="008F3B30"/>
    <w:rsid w:val="008F6D3B"/>
    <w:rsid w:val="008F71D6"/>
    <w:rsid w:val="009006E0"/>
    <w:rsid w:val="00903222"/>
    <w:rsid w:val="009040DF"/>
    <w:rsid w:val="009265E4"/>
    <w:rsid w:val="009267B4"/>
    <w:rsid w:val="0094191C"/>
    <w:rsid w:val="00942CEC"/>
    <w:rsid w:val="00944C9C"/>
    <w:rsid w:val="00955C4F"/>
    <w:rsid w:val="00966C94"/>
    <w:rsid w:val="00971C5A"/>
    <w:rsid w:val="00974F52"/>
    <w:rsid w:val="00975004"/>
    <w:rsid w:val="00992CE7"/>
    <w:rsid w:val="009933EC"/>
    <w:rsid w:val="00997DFD"/>
    <w:rsid w:val="009A4860"/>
    <w:rsid w:val="009A57E9"/>
    <w:rsid w:val="009C2BBA"/>
    <w:rsid w:val="009D6943"/>
    <w:rsid w:val="009D6FB7"/>
    <w:rsid w:val="009D760E"/>
    <w:rsid w:val="009E1A1D"/>
    <w:rsid w:val="009F3AF3"/>
    <w:rsid w:val="009F7F35"/>
    <w:rsid w:val="00A00E0F"/>
    <w:rsid w:val="00A106F0"/>
    <w:rsid w:val="00A10DFC"/>
    <w:rsid w:val="00A207B4"/>
    <w:rsid w:val="00A21BEA"/>
    <w:rsid w:val="00A40F9D"/>
    <w:rsid w:val="00A45C66"/>
    <w:rsid w:val="00A5737B"/>
    <w:rsid w:val="00A57623"/>
    <w:rsid w:val="00A673EC"/>
    <w:rsid w:val="00A74848"/>
    <w:rsid w:val="00A772A2"/>
    <w:rsid w:val="00A8275E"/>
    <w:rsid w:val="00A903E6"/>
    <w:rsid w:val="00A938F0"/>
    <w:rsid w:val="00A97DC4"/>
    <w:rsid w:val="00AA6643"/>
    <w:rsid w:val="00AA6BDF"/>
    <w:rsid w:val="00AB1B91"/>
    <w:rsid w:val="00AB321A"/>
    <w:rsid w:val="00AB4639"/>
    <w:rsid w:val="00AB6CEF"/>
    <w:rsid w:val="00AC6499"/>
    <w:rsid w:val="00AD4F68"/>
    <w:rsid w:val="00AD5D1B"/>
    <w:rsid w:val="00AE4BBC"/>
    <w:rsid w:val="00AE5ADE"/>
    <w:rsid w:val="00AE79AF"/>
    <w:rsid w:val="00AF1BAE"/>
    <w:rsid w:val="00AF4BE9"/>
    <w:rsid w:val="00B0126E"/>
    <w:rsid w:val="00B07735"/>
    <w:rsid w:val="00B07955"/>
    <w:rsid w:val="00B116F4"/>
    <w:rsid w:val="00B14CF5"/>
    <w:rsid w:val="00B21F93"/>
    <w:rsid w:val="00B22979"/>
    <w:rsid w:val="00B22CDC"/>
    <w:rsid w:val="00B23D5F"/>
    <w:rsid w:val="00B248B8"/>
    <w:rsid w:val="00B26D3D"/>
    <w:rsid w:val="00B31E14"/>
    <w:rsid w:val="00B33116"/>
    <w:rsid w:val="00B401ED"/>
    <w:rsid w:val="00B412A1"/>
    <w:rsid w:val="00B413AE"/>
    <w:rsid w:val="00B521FB"/>
    <w:rsid w:val="00B54C47"/>
    <w:rsid w:val="00B83E46"/>
    <w:rsid w:val="00B914A1"/>
    <w:rsid w:val="00B92DAB"/>
    <w:rsid w:val="00B92F85"/>
    <w:rsid w:val="00B94416"/>
    <w:rsid w:val="00BA10D7"/>
    <w:rsid w:val="00BA1B41"/>
    <w:rsid w:val="00BB69A1"/>
    <w:rsid w:val="00BB7AC0"/>
    <w:rsid w:val="00BC612B"/>
    <w:rsid w:val="00BC67BC"/>
    <w:rsid w:val="00BD1AEB"/>
    <w:rsid w:val="00BD4787"/>
    <w:rsid w:val="00BD747D"/>
    <w:rsid w:val="00BE0B66"/>
    <w:rsid w:val="00BE276A"/>
    <w:rsid w:val="00BE76F1"/>
    <w:rsid w:val="00BF0328"/>
    <w:rsid w:val="00BF3578"/>
    <w:rsid w:val="00C01FA6"/>
    <w:rsid w:val="00C11C8C"/>
    <w:rsid w:val="00C22AFC"/>
    <w:rsid w:val="00C26B02"/>
    <w:rsid w:val="00C27BA9"/>
    <w:rsid w:val="00C4083B"/>
    <w:rsid w:val="00C446EB"/>
    <w:rsid w:val="00C44DAB"/>
    <w:rsid w:val="00C50CD8"/>
    <w:rsid w:val="00C55F57"/>
    <w:rsid w:val="00C57871"/>
    <w:rsid w:val="00C617E1"/>
    <w:rsid w:val="00C65104"/>
    <w:rsid w:val="00C6587C"/>
    <w:rsid w:val="00C66478"/>
    <w:rsid w:val="00C67B33"/>
    <w:rsid w:val="00C758BA"/>
    <w:rsid w:val="00C76CAE"/>
    <w:rsid w:val="00C819C5"/>
    <w:rsid w:val="00C862BA"/>
    <w:rsid w:val="00C9297E"/>
    <w:rsid w:val="00C96AE7"/>
    <w:rsid w:val="00C97185"/>
    <w:rsid w:val="00CA6353"/>
    <w:rsid w:val="00CA74D6"/>
    <w:rsid w:val="00CB1CB0"/>
    <w:rsid w:val="00CC301C"/>
    <w:rsid w:val="00CC51F5"/>
    <w:rsid w:val="00CD5ED9"/>
    <w:rsid w:val="00CD6744"/>
    <w:rsid w:val="00CE186F"/>
    <w:rsid w:val="00CE325D"/>
    <w:rsid w:val="00CE5FFE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543F3"/>
    <w:rsid w:val="00D606A3"/>
    <w:rsid w:val="00D61BB8"/>
    <w:rsid w:val="00D6223A"/>
    <w:rsid w:val="00D65348"/>
    <w:rsid w:val="00D65F94"/>
    <w:rsid w:val="00D721C1"/>
    <w:rsid w:val="00D80E53"/>
    <w:rsid w:val="00D8154E"/>
    <w:rsid w:val="00D81976"/>
    <w:rsid w:val="00D82178"/>
    <w:rsid w:val="00D84C08"/>
    <w:rsid w:val="00D84C47"/>
    <w:rsid w:val="00DB08F2"/>
    <w:rsid w:val="00DB4C58"/>
    <w:rsid w:val="00DB58D2"/>
    <w:rsid w:val="00DD6DB0"/>
    <w:rsid w:val="00DD7D91"/>
    <w:rsid w:val="00DE1C9D"/>
    <w:rsid w:val="00DE5382"/>
    <w:rsid w:val="00DF35C3"/>
    <w:rsid w:val="00E07A0B"/>
    <w:rsid w:val="00E118F0"/>
    <w:rsid w:val="00E12C2E"/>
    <w:rsid w:val="00E138D2"/>
    <w:rsid w:val="00E22C37"/>
    <w:rsid w:val="00E22CD7"/>
    <w:rsid w:val="00E22E5D"/>
    <w:rsid w:val="00E25346"/>
    <w:rsid w:val="00E27928"/>
    <w:rsid w:val="00E33A9E"/>
    <w:rsid w:val="00E4464A"/>
    <w:rsid w:val="00E50207"/>
    <w:rsid w:val="00E50C19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660F"/>
    <w:rsid w:val="00EC2936"/>
    <w:rsid w:val="00ED1D64"/>
    <w:rsid w:val="00ED3A6D"/>
    <w:rsid w:val="00ED55AD"/>
    <w:rsid w:val="00ED76DC"/>
    <w:rsid w:val="00EE6204"/>
    <w:rsid w:val="00EF2356"/>
    <w:rsid w:val="00EF51B8"/>
    <w:rsid w:val="00F00A2F"/>
    <w:rsid w:val="00F00EAB"/>
    <w:rsid w:val="00F0155C"/>
    <w:rsid w:val="00F01DB2"/>
    <w:rsid w:val="00F020B2"/>
    <w:rsid w:val="00F2127A"/>
    <w:rsid w:val="00F21F9F"/>
    <w:rsid w:val="00F27EC2"/>
    <w:rsid w:val="00F40502"/>
    <w:rsid w:val="00F465FB"/>
    <w:rsid w:val="00F51398"/>
    <w:rsid w:val="00F52795"/>
    <w:rsid w:val="00F5796E"/>
    <w:rsid w:val="00F60351"/>
    <w:rsid w:val="00F828A2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B6F8C"/>
    <w:rsid w:val="00FD1529"/>
    <w:rsid w:val="00FD2282"/>
    <w:rsid w:val="00FD2A6D"/>
    <w:rsid w:val="00FD2AC4"/>
    <w:rsid w:val="00FD3AB0"/>
    <w:rsid w:val="00FD571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8D29-4A0F-4DED-A0E1-5F86BDE3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3924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SWU "Neofit Rilski" - Blagoevgrad</dc:creator>
  <cp:lastModifiedBy>User</cp:lastModifiedBy>
  <cp:revision>14</cp:revision>
  <cp:lastPrinted>2021-11-14T20:04:00Z</cp:lastPrinted>
  <dcterms:created xsi:type="dcterms:W3CDTF">2022-12-10T09:55:00Z</dcterms:created>
  <dcterms:modified xsi:type="dcterms:W3CDTF">2023-02-28T10:38:00Z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